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3C3" w:rsidRPr="007C13C3" w:rsidRDefault="007C13C3" w:rsidP="007C13C3">
      <w:pPr>
        <w:pStyle w:val="a3"/>
        <w:rPr>
          <w:rFonts w:eastAsia="Times New Roman"/>
          <w:lang w:eastAsia="ru-RU"/>
        </w:rPr>
      </w:pPr>
      <w:bookmarkStart w:id="0" w:name="_Hlk499133284"/>
      <w:r w:rsidRPr="007C13C3">
        <w:rPr>
          <w:rFonts w:eastAsia="Times New Roman"/>
          <w:lang w:eastAsia="ru-RU"/>
        </w:rPr>
        <w:t>Правила набора текста</w:t>
      </w:r>
    </w:p>
    <w:p w:rsidR="002C4A0C" w:rsidRPr="002E3352" w:rsidRDefault="0016156C" w:rsidP="00893AF1">
      <w:pPr>
        <w:spacing w:after="0" w:line="300" w:lineRule="atLeast"/>
        <w:textAlignment w:val="baseline"/>
        <w:rPr>
          <w:rFonts w:ascii="inherit" w:eastAsia="Times New Roman" w:hAnsi="inherit" w:cs="Arial"/>
          <w:b/>
          <w:iCs/>
          <w:color w:val="555555"/>
          <w:sz w:val="18"/>
          <w:szCs w:val="18"/>
          <w:lang w:eastAsia="ru-RU"/>
        </w:rPr>
      </w:pPr>
      <w:r w:rsidRPr="002E3352">
        <w:rPr>
          <w:rFonts w:ascii="inherit" w:eastAsia="Times New Roman" w:hAnsi="inherit" w:cs="Arial"/>
          <w:b/>
          <w:iCs/>
          <w:color w:val="555555"/>
          <w:sz w:val="18"/>
          <w:szCs w:val="18"/>
          <w:lang w:eastAsia="ru-RU"/>
        </w:rPr>
        <w:t>При наборе текста обязательно используйте знаки неразрывного пробела</w:t>
      </w:r>
      <w:r w:rsidR="002E3352" w:rsidRPr="002E3352">
        <w:rPr>
          <w:rFonts w:ascii="inherit" w:eastAsia="Times New Roman" w:hAnsi="inherit" w:cs="Arial"/>
          <w:b/>
          <w:iCs/>
          <w:color w:val="555555"/>
          <w:sz w:val="18"/>
          <w:szCs w:val="18"/>
          <w:lang w:eastAsia="ru-RU"/>
        </w:rPr>
        <w:t xml:space="preserve"> и различные виды тире.</w:t>
      </w:r>
      <w:r w:rsidR="002E3352" w:rsidRPr="002E3352">
        <w:rPr>
          <w:rFonts w:ascii="inherit" w:eastAsia="Times New Roman" w:hAnsi="inherit" w:cs="Arial"/>
          <w:b/>
          <w:iCs/>
          <w:color w:val="555555"/>
          <w:sz w:val="18"/>
          <w:szCs w:val="18"/>
          <w:lang w:eastAsia="ru-RU"/>
        </w:rPr>
        <w:br/>
      </w:r>
      <w:r w:rsidR="009374D8" w:rsidRPr="002E3352">
        <w:rPr>
          <w:rFonts w:ascii="inherit" w:eastAsia="Times New Roman" w:hAnsi="inherit" w:cs="Arial"/>
          <w:b/>
          <w:iCs/>
          <w:color w:val="555555"/>
          <w:sz w:val="18"/>
          <w:szCs w:val="18"/>
          <w:lang w:eastAsia="ru-RU"/>
        </w:rPr>
        <w:t>Выясните</w:t>
      </w:r>
      <w:r w:rsidR="000774B8">
        <w:rPr>
          <w:rFonts w:ascii="inherit" w:eastAsia="Times New Roman" w:hAnsi="inherit" w:cs="Arial"/>
          <w:b/>
          <w:iCs/>
          <w:color w:val="555555"/>
          <w:sz w:val="18"/>
          <w:szCs w:val="18"/>
          <w:lang w:eastAsia="ru-RU"/>
        </w:rPr>
        <w:t>,</w:t>
      </w:r>
      <w:bookmarkStart w:id="1" w:name="_GoBack"/>
      <w:bookmarkEnd w:id="1"/>
      <w:r w:rsidR="002E3352" w:rsidRPr="002E3352">
        <w:rPr>
          <w:rFonts w:ascii="inherit" w:eastAsia="Times New Roman" w:hAnsi="inherit" w:cs="Arial"/>
          <w:b/>
          <w:iCs/>
          <w:color w:val="555555"/>
          <w:sz w:val="18"/>
          <w:szCs w:val="18"/>
          <w:lang w:eastAsia="ru-RU"/>
        </w:rPr>
        <w:t xml:space="preserve"> как ставятся эти знаки.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Между словами всегда нужно ставить только 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один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 пробел.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Перед такими знаками препинания, как точка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.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), запятая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,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), многоточие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…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), двоеточие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: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), точка с запятой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;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), вопросительный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?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 и восклицательный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!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 знаки, пробел не ставится.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Между цифрой и знаком процента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%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), промилле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‰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), градуса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°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), минуты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′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), секунды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″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 не принято ставить пробел.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Аббревиатуры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«США», «ООН», «КИИГА»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 пишутся без пробелов между буквами.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Между словами и для обозначения прямой речи используется </w:t>
      </w:r>
      <w:hyperlink r:id="rId5" w:tgtFrame="_blank" w:history="1">
        <w:r w:rsidRPr="000F0CF5">
          <w:rPr>
            <w:rFonts w:ascii="inherit" w:eastAsia="Times New Roman" w:hAnsi="inherit" w:cs="Arial"/>
            <w:b/>
            <w:bCs/>
            <w:iCs/>
            <w:color w:val="2D8BCA"/>
            <w:sz w:val="18"/>
            <w:szCs w:val="18"/>
            <w:bdr w:val="none" w:sz="0" w:space="0" w:color="auto" w:frame="1"/>
            <w:lang w:eastAsia="ru-RU"/>
          </w:rPr>
          <w:t>длинное тире</w:t>
        </w:r>
      </w:hyperlink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 </w:t>
      </w:r>
      <w:r w:rsidR="00FC587D" w:rsidRPr="00FC587D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(</w:t>
      </w:r>
      <w:proofErr w:type="gramStart"/>
      <w:r w:rsidR="00FC587D" w:rsidRPr="00FC587D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—</w:t>
      </w:r>
      <w:r w:rsidR="00FC587D" w:rsidRPr="00FC587D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(</w:t>
      </w:r>
      <w:proofErr w:type="gramEnd"/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не следует путать с коротким тире и дефисом).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Длинное тире отбивается пробелами с обеих сторон, при этом пробел перед тире должен быть </w:t>
      </w:r>
      <w:hyperlink r:id="rId6" w:tgtFrame="_blank" w:history="1">
        <w:r w:rsidRPr="000F0CF5">
          <w:rPr>
            <w:rFonts w:ascii="inherit" w:eastAsia="Times New Roman" w:hAnsi="inherit" w:cs="Arial"/>
            <w:iCs/>
            <w:color w:val="333333"/>
            <w:sz w:val="18"/>
            <w:szCs w:val="18"/>
            <w:bdr w:val="none" w:sz="0" w:space="0" w:color="auto" w:frame="1"/>
            <w:lang w:eastAsia="ru-RU"/>
          </w:rPr>
          <w:t>неразрывным</w:t>
        </w:r>
      </w:hyperlink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, потому что тире не должно переноситься и вообще быть в начале строки (за исключением обозначения прямой речи).</w:t>
      </w:r>
    </w:p>
    <w:p w:rsidR="00893AF1" w:rsidRPr="00893AF1" w:rsidRDefault="00893AF1" w:rsidP="00893AF1">
      <w:pPr>
        <w:numPr>
          <w:ilvl w:val="0"/>
          <w:numId w:val="3"/>
        </w:numPr>
        <w:spacing w:after="18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После длинного тире, обозначающего прямую речь, ставится один неразрывный пробел.</w:t>
      </w:r>
    </w:p>
    <w:p w:rsidR="00893AF1" w:rsidRPr="00893AF1" w:rsidRDefault="00893AF1" w:rsidP="00893AF1">
      <w:pPr>
        <w:numPr>
          <w:ilvl w:val="0"/>
          <w:numId w:val="3"/>
        </w:numPr>
        <w:spacing w:after="18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Если необходимо оформить маркеры пунктов в виде тире, используется короткое тире с неразрывным пробелом после него.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Если длинное или короткое тире используется для обозначения числового диапазона (например, 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1967—1994 гг.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), то отбивка пробелами не нужна.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Дефис пробелами не отбивается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«когда-нибудь», «Рио-де-Жанейро»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Между цифрами дефис не ставится, а ставится тире (чаще всего короткое) без отбивки пробелами. Примеры: 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«2–3 шт.», «I–II семестр»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Знаки «плюс»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«+»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 и минус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«–»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 не отделяются пробелом от цифры в случаях подобного написания: 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«+20», «–15»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. Однако при написании выражений типа 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«2 + 2 = 4»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 неразрывные пробелы необходимы.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Правильные кавычки — это «ёлочки»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). А если необходимо употребить кавычки внутри кавычек, используйте немецкие кавычки-лапки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„“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).</w:t>
      </w:r>
    </w:p>
    <w:p w:rsidR="00893AF1" w:rsidRPr="00893AF1" w:rsidRDefault="00893AF1" w:rsidP="00893AF1">
      <w:pPr>
        <w:numPr>
          <w:ilvl w:val="0"/>
          <w:numId w:val="3"/>
        </w:numPr>
        <w:spacing w:after="18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Содержимое, заключенное в кавычки либо скобки, не отделяется от них пробелами.</w:t>
      </w:r>
    </w:p>
    <w:p w:rsidR="002E3352" w:rsidRDefault="00893AF1" w:rsidP="002E3352">
      <w:pPr>
        <w:numPr>
          <w:ilvl w:val="0"/>
          <w:numId w:val="3"/>
        </w:numPr>
        <w:spacing w:after="18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В конце заголовка точка не ставится. При этом иные знаки препинания (троеточие, вопросительный и восклицательный знаки) можно ставить.</w:t>
      </w:r>
    </w:p>
    <w:p w:rsidR="00893AF1" w:rsidRPr="002E3352" w:rsidRDefault="00893AF1" w:rsidP="002E3352">
      <w:pPr>
        <w:numPr>
          <w:ilvl w:val="0"/>
          <w:numId w:val="3"/>
        </w:numPr>
        <w:spacing w:after="18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2E3352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Между инициалами и после них (например, </w:t>
      </w:r>
      <w:r w:rsidRPr="002E3352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«Н. В. Гоголь»</w:t>
      </w:r>
      <w:r w:rsidRPr="002E3352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 рекомендуется ставить неразрывный пробел, чтобы избежать некрасивого разрыва при переносе строки.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После и внутри сокращений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«г. Тбилиси», «и т. д.», «66 кв. м»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), между числами и единицами измерения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«15 кг», «2 мм», «2016 г.»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), между названием и версией продукта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</w:t>
      </w:r>
      <w:proofErr w:type="spellStart"/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iPhone</w:t>
      </w:r>
      <w:proofErr w:type="spellEnd"/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 6»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 необходим неразрывный пробел.</w:t>
      </w:r>
    </w:p>
    <w:p w:rsidR="00893AF1" w:rsidRPr="00893AF1" w:rsidRDefault="00893AF1" w:rsidP="00893AF1">
      <w:pPr>
        <w:numPr>
          <w:ilvl w:val="0"/>
          <w:numId w:val="3"/>
        </w:numPr>
        <w:spacing w:after="18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При оформлении списка (перечня) учитывается следующее: если его пункты (абзацы) — это самостоятельные предложения, то начинать каждый из них следует с прописной буквы, а завершать — точкой. В иных случаях пункты списка нужно начинать со строчной буквы и завершать запятой либо точкой с запятой (если пункты получаются длинными и вдобавок содержат знаки препинания). В последнем пункте списка ставится точка.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При написании сокращений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«м/с», «б/у»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), дробных чисел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«1/3»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 и разделении одиночных слов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«из/до», «онлайн/оффлайн»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 с использованием косой черты (слеша) данный знак препинания пробелами не отделяется.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Если косая черта используется для разделения словосочетаний или словосочетания и слова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«начальная позиция / окончание»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), требуется отбивка слеша неразрывными пробелами.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lastRenderedPageBreak/>
        <w:t>Использование двух и больше вопросительных или восклицательных знаков подряд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«??», «!!!»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 считается ошибкой.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Сочетать вопросительный и восклицательный знаки можно только в такой последовательности 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«?!»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, но не наоборот.</w:t>
      </w:r>
    </w:p>
    <w:p w:rsidR="00893AF1" w:rsidRPr="00893AF1" w:rsidRDefault="00893AF1" w:rsidP="00893AF1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После сокращенной записи единиц измерения точка не ставится (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«мм», «г», «с»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).</w:t>
      </w:r>
    </w:p>
    <w:p w:rsidR="00DC60E8" w:rsidRDefault="00893AF1" w:rsidP="00FC587D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Правильная сокращенная запись дней недели такая (по порядку): </w:t>
      </w:r>
      <w:r w:rsidRPr="007C13C3">
        <w:rPr>
          <w:rFonts w:ascii="inherit" w:eastAsia="Times New Roman" w:hAnsi="inherit" w:cs="Arial"/>
          <w:b/>
          <w:bCs/>
          <w:iCs/>
          <w:color w:val="2D8BCA"/>
          <w:sz w:val="18"/>
          <w:szCs w:val="18"/>
          <w:bdr w:val="none" w:sz="0" w:space="0" w:color="auto" w:frame="1"/>
          <w:lang w:eastAsia="ru-RU"/>
        </w:rPr>
        <w:t>«пн.», «вт.», «ср.», «чт.», «пт.», «сб.», «вс.»</w:t>
      </w:r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. После сокращения ставится точка. Иные варианты сокращений («</w:t>
      </w:r>
      <w:proofErr w:type="spellStart"/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пон</w:t>
      </w:r>
      <w:proofErr w:type="spellEnd"/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.», «</w:t>
      </w:r>
      <w:proofErr w:type="spellStart"/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срд</w:t>
      </w:r>
      <w:proofErr w:type="spellEnd"/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.», «</w:t>
      </w:r>
      <w:proofErr w:type="spellStart"/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птн</w:t>
      </w:r>
      <w:proofErr w:type="spellEnd"/>
      <w:r w:rsidRPr="00893AF1"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.» и т. п.) считаются ошибочными.</w:t>
      </w:r>
      <w:bookmarkEnd w:id="0"/>
    </w:p>
    <w:p w:rsidR="002E3352" w:rsidRDefault="002E3352" w:rsidP="00FC587D">
      <w:pPr>
        <w:numPr>
          <w:ilvl w:val="0"/>
          <w:numId w:val="3"/>
        </w:numPr>
        <w:spacing w:after="0" w:line="300" w:lineRule="atLeast"/>
        <w:ind w:left="0"/>
        <w:textAlignment w:val="baseline"/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</w:pPr>
      <w:r>
        <w:rPr>
          <w:rFonts w:ascii="inherit" w:eastAsia="Times New Roman" w:hAnsi="inherit" w:cs="Arial"/>
          <w:iCs/>
          <w:color w:val="555555"/>
          <w:sz w:val="18"/>
          <w:szCs w:val="18"/>
          <w:lang w:eastAsia="ru-RU"/>
        </w:rPr>
        <w:t>Списки делаются специальными средствами редактора, пункты заканчиваются точкой с запятой.</w:t>
      </w:r>
    </w:p>
    <w:sectPr w:rsidR="002E3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A4F99"/>
    <w:multiLevelType w:val="multilevel"/>
    <w:tmpl w:val="BB5C6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A507421"/>
    <w:multiLevelType w:val="hybridMultilevel"/>
    <w:tmpl w:val="C4743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DC531B"/>
    <w:multiLevelType w:val="hybridMultilevel"/>
    <w:tmpl w:val="4926A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60E8"/>
    <w:rsid w:val="000774B8"/>
    <w:rsid w:val="000F0CF5"/>
    <w:rsid w:val="0016156C"/>
    <w:rsid w:val="002C4A0C"/>
    <w:rsid w:val="002E3352"/>
    <w:rsid w:val="004814C8"/>
    <w:rsid w:val="005507B3"/>
    <w:rsid w:val="007C13C3"/>
    <w:rsid w:val="00893AF1"/>
    <w:rsid w:val="009374D8"/>
    <w:rsid w:val="00966770"/>
    <w:rsid w:val="00A138FA"/>
    <w:rsid w:val="00A94C92"/>
    <w:rsid w:val="00AF739A"/>
    <w:rsid w:val="00C2162B"/>
    <w:rsid w:val="00DC60E8"/>
    <w:rsid w:val="00DF7707"/>
    <w:rsid w:val="00EF4B9D"/>
    <w:rsid w:val="00F43F41"/>
    <w:rsid w:val="00FC587D"/>
    <w:rsid w:val="00FF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32E85"/>
  <w15:chartTrackingRefBased/>
  <w15:docId w15:val="{9B616764-514E-4A38-87EA-8C0226320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DC60E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C60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A138FA"/>
    <w:pPr>
      <w:ind w:left="720"/>
      <w:contextualSpacing/>
    </w:pPr>
  </w:style>
  <w:style w:type="character" w:styleId="a6">
    <w:name w:val="Strong"/>
    <w:basedOn w:val="a0"/>
    <w:uiPriority w:val="22"/>
    <w:qFormat/>
    <w:rsid w:val="00893AF1"/>
    <w:rPr>
      <w:b/>
      <w:bCs/>
    </w:rPr>
  </w:style>
  <w:style w:type="character" w:styleId="a7">
    <w:name w:val="Hyperlink"/>
    <w:basedOn w:val="a0"/>
    <w:uiPriority w:val="99"/>
    <w:semiHidden/>
    <w:unhideWhenUsed/>
    <w:rsid w:val="00893AF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15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u.wikipedia.org/wiki/%D0%9D%D0%B5%D1%80%D0%B0%D0%B7%D1%80%D1%8B%D0%B2%D0%BD%D1%8B%D0%B9_%D0%BF%D1%80%D0%BE%D0%B1%D0%B5%D0%BB" TargetMode="External"/><Relationship Id="rId5" Type="http://schemas.openxmlformats.org/officeDocument/2006/relationships/hyperlink" Target="https://ru.wikipedia.org/wiki/%D0%A2%D0%B8%D1%80%D0%B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Владимир</dc:creator>
  <cp:keywords/>
  <dc:description/>
  <cp:lastModifiedBy>Ильин Владимир</cp:lastModifiedBy>
  <cp:revision>3</cp:revision>
  <dcterms:created xsi:type="dcterms:W3CDTF">2017-11-22T14:09:00Z</dcterms:created>
  <dcterms:modified xsi:type="dcterms:W3CDTF">2017-11-22T14:10:00Z</dcterms:modified>
</cp:coreProperties>
</file>